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山西焦煤党风廉政建设先进集体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和优秀纪检监察干部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表彰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名单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一、党风廉政建设先进集体（19个）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（一）西山煤电（5个）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杜儿坪矿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西铭矿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西曲矿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屯兰矿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兴能发电有限责任公司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（二）汾西矿业（5个）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高阳矿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柳湾矿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洗煤厂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两渡煤业公司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物资供销分公司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（三）霍州煤电（5个）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吕梁山煤电公司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丰峪煤业公司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汾河公司回坡底矿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晋北煤业公司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物业服务分公司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（四）华晋焦煤（1个）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沙曲选煤厂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（五）山西焦化（1个）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德力信电子科技公司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（六）运城盐化（1个）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南风集团山西日化销售公司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（七）山西焦炭（1个）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hAnsi="仿宋" w:eastAsia="仿宋_GB2312" w:cs="仿宋"/>
          <w:sz w:val="36"/>
          <w:szCs w:val="36"/>
        </w:rPr>
      </w:pPr>
      <w:r>
        <w:rPr>
          <w:rFonts w:hint="eastAsia" w:ascii="仿宋_GB2312" w:hAnsi="仿宋" w:eastAsia="仿宋_GB2312" w:cs="仿宋"/>
          <w:sz w:val="36"/>
          <w:szCs w:val="36"/>
        </w:rPr>
        <w:t>益兴焦化股份有限公司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二、优秀纪检监察干部（99名）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（一）西山煤电（23名）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姜晋伟     杜儿坪矿党委副书记、纪委书记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鲍小刚     西铭矿党委副书记、纪委书记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谢文远     官地矿党委副书记、纪委书记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乔顺林     西曲矿党委副书记、纪委书记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李晓成     屯兰矿党委副书记、纪委书记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张建云     马兰矿党委副书记、纪委书记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顾健均     机电厂党委副书记、纪委书记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常俊杰     </w:t>
      </w:r>
      <w:r>
        <w:rPr>
          <w:rFonts w:hint="eastAsia" w:ascii="仿宋_GB2312" w:eastAsia="仿宋_GB2312"/>
          <w:spacing w:val="-20"/>
          <w:sz w:val="36"/>
          <w:szCs w:val="36"/>
        </w:rPr>
        <w:t>公用事业分公司党委副书记、纪委书记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李伟华     金信建筑公司纪委副书记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刘春发     金城建筑公司党委副书记、纪委书记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陈新华     建筑工程公司党委副书记、纪委书记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秦真力     </w:t>
      </w:r>
      <w:r>
        <w:rPr>
          <w:rFonts w:hint="eastAsia" w:ascii="仿宋_GB2312" w:eastAsia="仿宋_GB2312"/>
          <w:spacing w:val="-20"/>
          <w:sz w:val="36"/>
          <w:szCs w:val="36"/>
        </w:rPr>
        <w:t>临汾西山能源公司党委副书记、纪委书记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毕有德     兴能发电公司党委副书记、纪委书记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郭达鹏     武乡发电公司党委副书记、纪委书记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韩家厚     水泥厂党委副书记、纪委书记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曹  凯     发电分公司党委副书记、纪委书记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靳国庆     纪委、监察处综合室主任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武晓成     纪委、监察处纪检监察室主任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魏尔嵘（女） </w:t>
      </w:r>
      <w:r>
        <w:rPr>
          <w:rFonts w:hint="eastAsia" w:ascii="仿宋_GB2312" w:eastAsia="仿宋_GB2312"/>
          <w:spacing w:val="-20"/>
          <w:sz w:val="36"/>
          <w:szCs w:val="36"/>
        </w:rPr>
        <w:t xml:space="preserve"> 纪委、监察处党风监督监察室主任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宋爱民     纪委、监察处案件审理室主任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白  江     纪委、监察处行政监察室主任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管艳娟（女）  纪委、监察处行政监察室副主任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杨  光     纪委、监察处正科级检查员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（</w:t>
      </w:r>
      <w:r>
        <w:rPr>
          <w:rFonts w:hint="eastAsia" w:ascii="仿宋_GB2312" w:eastAsia="仿宋_GB2312"/>
          <w:b/>
          <w:sz w:val="36"/>
          <w:szCs w:val="36"/>
        </w:rPr>
        <w:t>二</w:t>
      </w:r>
      <w:r>
        <w:rPr>
          <w:rFonts w:ascii="仿宋_GB2312" w:eastAsia="仿宋_GB2312"/>
          <w:b/>
          <w:sz w:val="36"/>
          <w:szCs w:val="36"/>
        </w:rPr>
        <w:t>）</w:t>
      </w:r>
      <w:r>
        <w:rPr>
          <w:rFonts w:hint="eastAsia" w:ascii="仿宋_GB2312" w:eastAsia="仿宋_GB2312"/>
          <w:b/>
          <w:sz w:val="36"/>
          <w:szCs w:val="36"/>
        </w:rPr>
        <w:t>汾西矿业（27名）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刘建贵     发电厂纪委副书记、监察科科长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侯景峰（女）</w:t>
      </w:r>
      <w:r>
        <w:rPr>
          <w:rFonts w:hint="eastAsia" w:ascii="仿宋_GB2312" w:eastAsia="仿宋_GB2312"/>
          <w:spacing w:val="-20"/>
          <w:sz w:val="36"/>
          <w:szCs w:val="36"/>
        </w:rPr>
        <w:t>供用电分公司纪委副书记、监察科科长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宋晓强     瑞泰公司纪委副书记、监察部副部长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梁海运     洗煤厂纪委书记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color w:val="FF000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张建军     营运分公司纪委书记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程新平     高阳煤矿党委副书记、纪委书记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杨泽宇     工程公司纪委专职委员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魏向东     两渡煤业党委副书记、纪委书记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党晓辉     柳湾煤矿监察科副科长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马蛟龙     南关煤业纪委专职委员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刘德有     山焦技师学院党委副书记、纪委书记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刘  燕（女）  </w:t>
      </w:r>
      <w:r>
        <w:rPr>
          <w:rFonts w:hint="eastAsia" w:ascii="仿宋_GB2312" w:eastAsia="仿宋_GB2312"/>
          <w:spacing w:val="-20"/>
          <w:sz w:val="36"/>
          <w:szCs w:val="36"/>
        </w:rPr>
        <w:t>设备制造厂纪委副书记、监察科科长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闫文亮     曙光煤矿纪委副书记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李东荣     香源煤业纪委书记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王亚平     生活服务公司纪委专职委员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董  韬     孝义公司纪检监察科干部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辛宗海     </w:t>
      </w:r>
      <w:r>
        <w:rPr>
          <w:rFonts w:hint="eastAsia" w:ascii="仿宋_GB2312" w:eastAsia="仿宋_GB2312"/>
          <w:spacing w:val="-20"/>
          <w:sz w:val="36"/>
          <w:szCs w:val="36"/>
        </w:rPr>
        <w:t>宜兴煤业纪委专职委员、监察科副科长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武  瑛（女）  职工总医院纪委书记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陈志强     中兴煤业党委副书记、纪委书记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王晓平     纪委、监察处综合室主任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程  雪（女）  纪委、监察处综合室干部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武  俊     纪委、监察处行政监察室副主任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李晓东     纪委、监察处正科级检查员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田建平     纪委、监察处正科级检查员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任晓东     纪委、监察处正科级干部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任  琦     纪委、监察处纪检监察二室干部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阴莲莲（女）  纪委、监察处信访案管室干部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（三）霍州煤电（21名）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马红龙     辛置矿纪委副书记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郑  浩     李雅庄矿纪委干部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刘东升     吕梁山煤电公司纪委副书记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赵  伟     吕梁山煤电公司店坪矿纪委副书记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高增会     晋北煤业公司党委副书记、纪委书记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  峰     吕临能化公司纪委副书记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崔  勇     云厦建筑工程公司纪委副书记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张金生     </w:t>
      </w:r>
      <w:r>
        <w:rPr>
          <w:rFonts w:hint="eastAsia" w:ascii="仿宋_GB2312" w:eastAsia="仿宋_GB2312"/>
          <w:spacing w:val="-20"/>
          <w:sz w:val="36"/>
          <w:szCs w:val="36"/>
        </w:rPr>
        <w:t>霍源通新产业公司党委副书记、纪委书记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王文明     河津腾晖煤业党委副书记、纪委书记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沈  荃     丰峪煤业公司纪委副书记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李春玲（女）  霍宝干河煤矿纪委副书记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樊立强     汾河焦煤公司回坡底矿纪委副书记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洪  亮     晋北能化公司纪委科长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  娟（女）  物业服务公司纪委副书记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刘兆康     鑫钜煤机公司纪委干部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史  进     纪委、监察处纪委副书记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hint="eastAsia"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聂辰飞     </w:t>
      </w:r>
      <w:r>
        <w:rPr>
          <w:rFonts w:hint="eastAsia" w:ascii="仿宋_GB2312" w:eastAsia="仿宋_GB2312"/>
          <w:spacing w:val="-20"/>
          <w:sz w:val="36"/>
          <w:szCs w:val="36"/>
        </w:rPr>
        <w:t>纪委、监察处副处长、行政监察室主任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郭太红     纪委、监察处党风监督监察室主任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hint="default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乔  亮     </w:t>
      </w:r>
      <w:r>
        <w:rPr>
          <w:rFonts w:hint="eastAsia" w:ascii="仿宋_GB2312" w:eastAsia="仿宋_GB2312"/>
          <w:sz w:val="36"/>
          <w:szCs w:val="36"/>
        </w:rPr>
        <w:t>纪委、监察处</w:t>
      </w:r>
      <w:r>
        <w:rPr>
          <w:rFonts w:hint="eastAsia" w:ascii="仿宋_GB2312" w:eastAsia="仿宋_GB2312"/>
          <w:sz w:val="36"/>
          <w:szCs w:val="36"/>
          <w:lang w:eastAsia="zh-CN"/>
        </w:rPr>
        <w:t>纪检监察室</w:t>
      </w:r>
      <w:r>
        <w:rPr>
          <w:rFonts w:hint="eastAsia" w:ascii="仿宋_GB2312" w:eastAsia="仿宋_GB2312"/>
          <w:sz w:val="36"/>
          <w:szCs w:val="36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苏广明     纪委、监察处综合室秘书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刘  虎     纪委、监察处副科级监察员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（四）华晋焦煤（2名）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杨淑清（女）  沙曲一矿纪委副书记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张景魁     纪委、监察处纪委副书记、监察处长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3" w:firstLineChars="2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（五）山西焦化（4名）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李洪泽     焦化厂纪委书记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刘国华     </w:t>
      </w:r>
      <w:r>
        <w:rPr>
          <w:rFonts w:hint="eastAsia" w:ascii="仿宋_GB2312" w:eastAsia="仿宋_GB2312"/>
          <w:spacing w:val="-20"/>
          <w:sz w:val="36"/>
          <w:szCs w:val="36"/>
        </w:rPr>
        <w:t>环境保护局党支部纪检委员、常务副局长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徐洪平     </w:t>
      </w:r>
      <w:r>
        <w:rPr>
          <w:rFonts w:hint="eastAsia" w:ascii="仿宋_GB2312" w:eastAsia="仿宋_GB2312"/>
          <w:spacing w:val="-20"/>
          <w:sz w:val="36"/>
          <w:szCs w:val="36"/>
        </w:rPr>
        <w:t>纪委、监察部常务副书记、监察部部长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石亮亮     纪委、监察部案件审理室副科级检查员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（六）盐化集团（5名）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惠晓军     纪委、监察部派驻第一纪检组组长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王启彬     纪委、监察部派驻第三纪检组组长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杨军霞     纪委、监察部副书记、监察部部长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冯国君（女）  纪委、监察部综合室主任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魏东坡     纪委、监察部纪检监察室副主任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（七）山西焦炭（3名）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李荣福     益达化工公司党委副书记、纪委书记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郭  剑     纪委、监察部纪委副书记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乔  港     纪委、监察部纪检监察室主任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（八）</w:t>
      </w:r>
      <w:r>
        <w:rPr>
          <w:rFonts w:ascii="仿宋_GB2312" w:eastAsia="仿宋_GB2312"/>
          <w:b/>
          <w:sz w:val="36"/>
          <w:szCs w:val="36"/>
        </w:rPr>
        <w:t>机电</w:t>
      </w:r>
      <w:r>
        <w:rPr>
          <w:rFonts w:hint="eastAsia" w:ascii="仿宋_GB2312" w:eastAsia="仿宋_GB2312"/>
          <w:b/>
          <w:sz w:val="36"/>
          <w:szCs w:val="36"/>
        </w:rPr>
        <w:t>公司</w:t>
      </w:r>
      <w:r>
        <w:rPr>
          <w:rFonts w:ascii="仿宋_GB2312" w:eastAsia="仿宋_GB2312"/>
          <w:b/>
          <w:sz w:val="36"/>
          <w:szCs w:val="36"/>
        </w:rPr>
        <w:t>（</w:t>
      </w:r>
      <w:r>
        <w:rPr>
          <w:rFonts w:hint="eastAsia" w:ascii="仿宋_GB2312" w:eastAsia="仿宋_GB2312"/>
          <w:b/>
          <w:sz w:val="36"/>
          <w:szCs w:val="36"/>
        </w:rPr>
        <w:t>1名</w:t>
      </w:r>
      <w:r>
        <w:rPr>
          <w:rFonts w:ascii="仿宋_GB2312" w:eastAsia="仿宋_GB2312"/>
          <w:b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王秉华     纪委副书记、纪检监察室主任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（九）飞虹化工（1名）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董  健     纪检监察主办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（九）金土地农业开发有限公司（1名）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郭莎莎（女）  纪检监察室主管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（十）煤焦销售公司（1名）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鲁  芳（女）  纪检科科长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（十一）国际发展股份有限公司（1名）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梁  涛     纪检监察室干部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（十二）国际贸易有限责任公司(1名)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任志薇（女）</w:t>
      </w:r>
      <w:r>
        <w:rPr>
          <w:rFonts w:hint="eastAsia" w:ascii="仿宋_GB2312" w:eastAsia="仿宋_GB2312"/>
          <w:color w:val="FF0000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纪委副书记、纪检监察室主任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（十三）投资公司（1名）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马智峰     纪检监察室主办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（十四）公共事业发展分公司（1名）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栗  佳（女）  纪检监察室主管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（十五）公路、物流公司（1名）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张  伟     纪检监察室主管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（十六）民爆集团（1名）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霍吉利     </w:t>
      </w:r>
      <w:r>
        <w:rPr>
          <w:rFonts w:hint="eastAsia" w:ascii="仿宋_GB2312" w:eastAsia="仿宋_GB2312"/>
          <w:spacing w:val="-20"/>
          <w:sz w:val="36"/>
          <w:szCs w:val="36"/>
        </w:rPr>
        <w:t>山焦化工公司纪委副书记、监察部部长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84" w:leftChars="304" w:hanging="1446" w:hangingChars="400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（十七）集团本部（4名）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白</w:t>
      </w: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ascii="仿宋_GB2312" w:eastAsia="仿宋_GB2312"/>
          <w:sz w:val="36"/>
          <w:szCs w:val="36"/>
        </w:rPr>
        <w:t>晟</w:t>
      </w:r>
      <w:r>
        <w:rPr>
          <w:rFonts w:hint="eastAsia" w:ascii="仿宋_GB2312" w:eastAsia="仿宋_GB2312"/>
          <w:sz w:val="36"/>
          <w:szCs w:val="36"/>
        </w:rPr>
        <w:t xml:space="preserve">   纪委、监察专员办公室综合室主任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白  芳（女）</w:t>
      </w:r>
      <w:r>
        <w:rPr>
          <w:rFonts w:hint="eastAsia" w:ascii="仿宋_GB2312" w:eastAsia="仿宋_GB2312"/>
          <w:spacing w:val="-20"/>
          <w:sz w:val="36"/>
          <w:szCs w:val="36"/>
        </w:rPr>
        <w:t>纪委、监察专员办公室案件审理室主任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pacing w:val="-2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阎  鹏   </w:t>
      </w:r>
      <w:r>
        <w:rPr>
          <w:rFonts w:hint="eastAsia" w:ascii="仿宋_GB2312" w:eastAsia="仿宋_GB2312"/>
          <w:spacing w:val="-20"/>
          <w:sz w:val="36"/>
          <w:szCs w:val="36"/>
        </w:rPr>
        <w:t>纪委、监察专员办公室第二纪检监察室主任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078" w:leftChars="304" w:hanging="1440" w:hangingChars="400"/>
        <w:textAlignment w:val="auto"/>
        <w:rPr>
          <w:rFonts w:ascii="仿宋_GB2312" w:eastAsia="仿宋_GB2312"/>
          <w:spacing w:val="-20"/>
          <w:w w:val="97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王</w:t>
      </w:r>
      <w:r>
        <w:rPr>
          <w:rFonts w:hint="eastAsia" w:ascii="仿宋_GB2312" w:eastAsia="仿宋_GB2312"/>
          <w:sz w:val="36"/>
          <w:szCs w:val="36"/>
        </w:rPr>
        <w:t xml:space="preserve">  </w:t>
      </w:r>
      <w:r>
        <w:rPr>
          <w:rFonts w:ascii="仿宋_GB2312" w:eastAsia="仿宋_GB2312"/>
          <w:sz w:val="36"/>
          <w:szCs w:val="36"/>
        </w:rPr>
        <w:t>钊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pacing w:val="-20"/>
          <w:sz w:val="36"/>
          <w:szCs w:val="36"/>
        </w:rPr>
        <w:t xml:space="preserve">  </w:t>
      </w:r>
      <w:r>
        <w:rPr>
          <w:rFonts w:hint="eastAsia" w:ascii="仿宋_GB2312" w:eastAsia="仿宋_GB2312"/>
          <w:spacing w:val="-20"/>
          <w:w w:val="97"/>
          <w:sz w:val="36"/>
          <w:szCs w:val="36"/>
        </w:rPr>
        <w:t>纪委、监察专员办公室第二纪检监察室副主任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956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E0B"/>
    <w:rsid w:val="00015B1E"/>
    <w:rsid w:val="000255C7"/>
    <w:rsid w:val="000307CD"/>
    <w:rsid w:val="00073C87"/>
    <w:rsid w:val="000805E8"/>
    <w:rsid w:val="00094D7C"/>
    <w:rsid w:val="000D45FB"/>
    <w:rsid w:val="00123EC1"/>
    <w:rsid w:val="00163624"/>
    <w:rsid w:val="001A359B"/>
    <w:rsid w:val="00212DB7"/>
    <w:rsid w:val="002226E5"/>
    <w:rsid w:val="00224540"/>
    <w:rsid w:val="00256FBB"/>
    <w:rsid w:val="00284420"/>
    <w:rsid w:val="00287282"/>
    <w:rsid w:val="002A1A4B"/>
    <w:rsid w:val="00347BF5"/>
    <w:rsid w:val="00411E76"/>
    <w:rsid w:val="00436350"/>
    <w:rsid w:val="004C4FC1"/>
    <w:rsid w:val="004C7B68"/>
    <w:rsid w:val="00570FE7"/>
    <w:rsid w:val="0057699F"/>
    <w:rsid w:val="00585079"/>
    <w:rsid w:val="005B274A"/>
    <w:rsid w:val="00615535"/>
    <w:rsid w:val="0063028F"/>
    <w:rsid w:val="00634FB8"/>
    <w:rsid w:val="00682594"/>
    <w:rsid w:val="00685DD2"/>
    <w:rsid w:val="006A2C7D"/>
    <w:rsid w:val="006F2C4E"/>
    <w:rsid w:val="007A6F97"/>
    <w:rsid w:val="007B2E2B"/>
    <w:rsid w:val="00813D30"/>
    <w:rsid w:val="00820B10"/>
    <w:rsid w:val="008C1CD2"/>
    <w:rsid w:val="008C4758"/>
    <w:rsid w:val="00901288"/>
    <w:rsid w:val="009452B0"/>
    <w:rsid w:val="0098586A"/>
    <w:rsid w:val="009B4434"/>
    <w:rsid w:val="00A44305"/>
    <w:rsid w:val="00A950BB"/>
    <w:rsid w:val="00AA31D7"/>
    <w:rsid w:val="00B735E1"/>
    <w:rsid w:val="00C15631"/>
    <w:rsid w:val="00C17C63"/>
    <w:rsid w:val="00C87427"/>
    <w:rsid w:val="00C93DDD"/>
    <w:rsid w:val="00CD1188"/>
    <w:rsid w:val="00CE1D85"/>
    <w:rsid w:val="00D149FF"/>
    <w:rsid w:val="00D644D8"/>
    <w:rsid w:val="00DB5010"/>
    <w:rsid w:val="00DC7197"/>
    <w:rsid w:val="00E0351A"/>
    <w:rsid w:val="00E76FAA"/>
    <w:rsid w:val="00EF3E0B"/>
    <w:rsid w:val="00F314BA"/>
    <w:rsid w:val="00F66274"/>
    <w:rsid w:val="00FA0BFF"/>
    <w:rsid w:val="00FA0C00"/>
    <w:rsid w:val="00FB3232"/>
    <w:rsid w:val="056A6C85"/>
    <w:rsid w:val="370A5F98"/>
    <w:rsid w:val="40863D59"/>
    <w:rsid w:val="515C2D0E"/>
    <w:rsid w:val="6693483A"/>
    <w:rsid w:val="66C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2327</Characters>
  <Lines>19</Lines>
  <Paragraphs>5</Paragraphs>
  <TotalTime>11</TotalTime>
  <ScaleCrop>false</ScaleCrop>
  <LinksUpToDate>false</LinksUpToDate>
  <CharactersWithSpaces>2730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2020-01-20T01:00:00Z</dcterms:created>
  <dc:creator>黄浩</dc:creator>
  <cp:lastModifiedBy>心心冬</cp:lastModifiedBy>
  <cp:lastPrinted>2020-01-21T01:17:00Z</cp:lastPrinted>
  <dcterms:modified xsi:type="dcterms:W3CDTF">2020-03-04T08:54:02Z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